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3D2D" w14:textId="77777777" w:rsidR="00A1342E" w:rsidRPr="00A1342E" w:rsidRDefault="00A1342E" w:rsidP="00A1342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A1342E">
        <w:rPr>
          <w:rFonts w:ascii="Calibri" w:eastAsia="Times New Roman" w:hAnsi="Calibri" w:cs="Calibri"/>
          <w:sz w:val="20"/>
          <w:szCs w:val="20"/>
          <w:lang w:eastAsia="en-GB"/>
        </w:rPr>
        <w:t> </w:t>
      </w:r>
      <w:r w:rsidRPr="00A1342E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en-GB"/>
        </w:rPr>
        <w:t>Joining a Virtual Parent Council meeting without a Teams account</w:t>
      </w:r>
    </w:p>
    <w:p w14:paraId="19972890" w14:textId="40C7506A" w:rsidR="006E5284" w:rsidRDefault="00F763F1" w:rsidP="006E5284">
      <w:pPr>
        <w:spacing w:before="105"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  <w:t>Computer</w:t>
      </w:r>
      <w:r w:rsidR="006E5284" w:rsidRPr="006E5284"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  <w:t xml:space="preserve"> Instructions</w:t>
      </w:r>
    </w:p>
    <w:p w14:paraId="0D698303" w14:textId="77777777" w:rsidR="006E5284" w:rsidRPr="006E5284" w:rsidRDefault="006E5284" w:rsidP="006E5284">
      <w:pPr>
        <w:spacing w:before="105"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val="en-US" w:eastAsia="en-GB"/>
        </w:rPr>
      </w:pPr>
    </w:p>
    <w:p w14:paraId="035A3379" w14:textId="3671B251" w:rsidR="006E5284" w:rsidRPr="006E5284" w:rsidRDefault="006E5284" w:rsidP="006E5284">
      <w:pPr>
        <w:spacing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You can join a Teams meeting anytime, from any device,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whether or not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you have a Teams account. If you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don't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have an account, follow these steps to join as a guest.</w:t>
      </w:r>
    </w:p>
    <w:p w14:paraId="510B8D1D" w14:textId="4A2223C5" w:rsidR="006E5284" w:rsidRPr="006E5284" w:rsidRDefault="006E5284" w:rsidP="006E5284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363636"/>
          <w:sz w:val="34"/>
          <w:szCs w:val="34"/>
          <w:lang w:val="en-US" w:eastAsia="en-GB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1, 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Go to the</w:t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email you were sent by the organizer 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and </w:t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click on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Join Microsoft Teams Meeting.</w:t>
      </w:r>
      <w:r w:rsidRPr="006E5284">
        <w:rPr>
          <w:rFonts w:ascii="Segoe UI Light" w:eastAsia="Times New Roman" w:hAnsi="Segoe UI Light" w:cs="Segoe UI Light"/>
          <w:color w:val="363636"/>
          <w:sz w:val="34"/>
          <w:szCs w:val="34"/>
          <w:lang w:val="en-US" w:eastAsia="en-GB"/>
        </w:rPr>
        <w:br/>
      </w:r>
      <w:r>
        <w:rPr>
          <w:rFonts w:ascii="Segoe UI Light" w:eastAsia="Times New Roman" w:hAnsi="Segoe UI Light" w:cs="Segoe UI Light"/>
          <w:noProof/>
          <w:color w:val="363636"/>
          <w:sz w:val="34"/>
          <w:szCs w:val="34"/>
          <w:lang w:val="en-US" w:eastAsia="en-GB"/>
        </w:rPr>
        <w:drawing>
          <wp:inline distT="0" distB="0" distL="0" distR="0" wp14:anchorId="1AC30912" wp14:editId="2488E402">
            <wp:extent cx="5688330" cy="978195"/>
            <wp:effectExtent l="0" t="0" r="762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s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43" cy="99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81972" w14:textId="77777777" w:rsidR="006E5284" w:rsidRDefault="006E5284" w:rsidP="006E5284">
      <w:p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2, 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That'll open a web page, where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you'll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see two choices: </w:t>
      </w:r>
      <w:r w:rsidRPr="006E5284">
        <w:rPr>
          <w:rFonts w:eastAsia="Times New Roman" w:cstheme="minorHAnsi"/>
          <w:b/>
          <w:bCs/>
          <w:color w:val="363636"/>
          <w:sz w:val="24"/>
          <w:szCs w:val="24"/>
          <w:lang w:val="en-US" w:eastAsia="en-GB"/>
        </w:rPr>
        <w:t>Download the Windows app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and </w:t>
      </w:r>
      <w:r w:rsidRPr="006E5284">
        <w:rPr>
          <w:rFonts w:eastAsia="Times New Roman" w:cstheme="minorHAnsi"/>
          <w:b/>
          <w:bCs/>
          <w:color w:val="363636"/>
          <w:sz w:val="24"/>
          <w:szCs w:val="24"/>
          <w:lang w:val="en-US" w:eastAsia="en-GB"/>
        </w:rPr>
        <w:t>Join on the web instead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. If you join on the web, you can use either Microsoft Edge or Google Chrome. </w:t>
      </w:r>
    </w:p>
    <w:p w14:paraId="43317710" w14:textId="2070B2B7" w:rsidR="006E5284" w:rsidRPr="006E5284" w:rsidRDefault="006E5284" w:rsidP="006E5284">
      <w:p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3.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Your browser may ask if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it's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okay for Teams to use your mic and camera. Be sure to allow it so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you'll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be seen and heard in your meeting.</w:t>
      </w:r>
    </w:p>
    <w:p w14:paraId="5BB17F5F" w14:textId="6D629D3B" w:rsidR="006E5284" w:rsidRDefault="006E5284" w:rsidP="006E5284">
      <w:p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4.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Enter your name and </w:t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turn camera on and mic off.</w:t>
      </w:r>
    </w:p>
    <w:p w14:paraId="43704231" w14:textId="4935FB95" w:rsidR="006E5284" w:rsidRPr="006E5284" w:rsidRDefault="006E5284" w:rsidP="006E5284">
      <w:p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5.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When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you're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ready, hit </w:t>
      </w:r>
      <w:r w:rsidRPr="006E5284">
        <w:rPr>
          <w:rFonts w:eastAsia="Times New Roman" w:cstheme="minorHAnsi"/>
          <w:b/>
          <w:bCs/>
          <w:color w:val="363636"/>
          <w:sz w:val="24"/>
          <w:szCs w:val="24"/>
          <w:lang w:val="en-US" w:eastAsia="en-GB"/>
        </w:rPr>
        <w:t>Join now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.</w:t>
      </w:r>
    </w:p>
    <w:p w14:paraId="44A8341B" w14:textId="3A11D32D" w:rsidR="006E5284" w:rsidRPr="006E5284" w:rsidRDefault="006E5284" w:rsidP="006E5284">
      <w:p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6.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This will bring you into the meeting lobby.</w:t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T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he meeting organizer </w:t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will be notified t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hat </w:t>
      </w:r>
      <w:proofErr w:type="gramStart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>you're</w:t>
      </w:r>
      <w:proofErr w:type="gramEnd"/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there, and someone in the meeting can then admit you.</w:t>
      </w:r>
    </w:p>
    <w:p w14:paraId="3415C532" w14:textId="2C27AFB7" w:rsidR="006E5284" w:rsidRDefault="006E5284" w:rsidP="006E5284">
      <w:pPr>
        <w:spacing w:before="100" w:beforeAutospacing="1" w:after="100" w:afterAutospacing="1" w:line="240" w:lineRule="auto"/>
        <w:rPr>
          <w:rFonts w:ascii="Segoe UI Light" w:eastAsia="Times New Roman" w:hAnsi="Segoe UI Light" w:cs="Segoe UI Light"/>
          <w:color w:val="363636"/>
          <w:sz w:val="34"/>
          <w:szCs w:val="34"/>
          <w:lang w:val="en-US" w:eastAsia="en-GB"/>
        </w:rPr>
      </w:pPr>
      <w:r w:rsidRPr="006E5284">
        <w:rPr>
          <w:rFonts w:eastAsia="Times New Roman" w:cstheme="minorHAnsi"/>
          <w:noProof/>
          <w:color w:val="363636"/>
          <w:sz w:val="24"/>
          <w:szCs w:val="24"/>
          <w:lang w:val="en-US" w:eastAsia="en-GB"/>
        </w:rPr>
        <w:drawing>
          <wp:anchor distT="0" distB="0" distL="114300" distR="114300" simplePos="0" relativeHeight="251658752" behindDoc="0" locked="0" layoutInCell="1" allowOverlap="1" wp14:anchorId="3B00297D" wp14:editId="0B8E3A84">
            <wp:simplePos x="0" y="0"/>
            <wp:positionH relativeFrom="margin">
              <wp:align>right</wp:align>
            </wp:positionH>
            <wp:positionV relativeFrom="paragraph">
              <wp:posOffset>878205</wp:posOffset>
            </wp:positionV>
            <wp:extent cx="5730875" cy="40386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s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333" cy="4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7.</w:t>
      </w:r>
      <w:r w:rsidRPr="006E5284">
        <w:rPr>
          <w:rFonts w:eastAsia="Times New Roman" w:cs="Segoe UI Light"/>
          <w:color w:val="363636"/>
          <w:sz w:val="24"/>
          <w:szCs w:val="24"/>
          <w:lang w:val="en-US" w:eastAsia="en-GB"/>
        </w:rPr>
        <w:t xml:space="preserve">Once </w:t>
      </w:r>
      <w:proofErr w:type="gramStart"/>
      <w:r w:rsidRPr="006E5284">
        <w:rPr>
          <w:rFonts w:eastAsia="Times New Roman" w:cs="Segoe UI Light"/>
          <w:color w:val="363636"/>
          <w:sz w:val="24"/>
          <w:szCs w:val="24"/>
          <w:lang w:val="en-US" w:eastAsia="en-GB"/>
        </w:rPr>
        <w:t>you're</w:t>
      </w:r>
      <w:proofErr w:type="gramEnd"/>
      <w:r w:rsidRPr="006E5284">
        <w:rPr>
          <w:rFonts w:eastAsia="Times New Roman" w:cs="Segoe UI Light"/>
          <w:color w:val="363636"/>
          <w:sz w:val="24"/>
          <w:szCs w:val="24"/>
          <w:lang w:val="en-US" w:eastAsia="en-GB"/>
        </w:rPr>
        <w:t xml:space="preserve"> in the meeting turn your video on and your mic off by tapping on the </w:t>
      </w:r>
      <w:proofErr w:type="spellStart"/>
      <w:r w:rsidRPr="006E5284">
        <w:rPr>
          <w:rFonts w:eastAsia="Times New Roman" w:cs="Segoe UI Light"/>
          <w:color w:val="363636"/>
          <w:sz w:val="24"/>
          <w:szCs w:val="24"/>
          <w:lang w:val="en-US" w:eastAsia="en-GB"/>
        </w:rPr>
        <w:t>centre</w:t>
      </w:r>
      <w:proofErr w:type="spellEnd"/>
      <w:r w:rsidRPr="006E5284">
        <w:rPr>
          <w:rFonts w:eastAsia="Times New Roman" w:cs="Segoe UI Light"/>
          <w:color w:val="363636"/>
          <w:sz w:val="24"/>
          <w:szCs w:val="24"/>
          <w:lang w:val="en-US" w:eastAsia="en-GB"/>
        </w:rPr>
        <w:t xml:space="preserve"> of your screen to show the meeting controls. Tap again to hide them.</w:t>
      </w:r>
      <w:r w:rsidRPr="006E5284">
        <w:rPr>
          <w:rFonts w:ascii="Segoe UI Light" w:eastAsia="Times New Roman" w:hAnsi="Segoe UI Light" w:cs="Segoe UI Light"/>
          <w:color w:val="363636"/>
          <w:sz w:val="34"/>
          <w:szCs w:val="34"/>
          <w:lang w:val="en-US" w:eastAsia="en-GB"/>
        </w:rPr>
        <w:t> </w:t>
      </w:r>
      <w:r>
        <w:rPr>
          <w:rFonts w:eastAsia="Times New Roman" w:cs="Segoe UI Light"/>
          <w:color w:val="363636"/>
          <w:sz w:val="24"/>
          <w:szCs w:val="24"/>
          <w:lang w:val="en-US" w:eastAsia="en-GB"/>
        </w:rPr>
        <w:t>See below for all meeting controls.</w:t>
      </w:r>
    </w:p>
    <w:p w14:paraId="2A281B26" w14:textId="5CBB89FD" w:rsidR="006E5284" w:rsidRPr="006E5284" w:rsidRDefault="006E5284" w:rsidP="006E5284">
      <w:p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>
        <w:rPr>
          <w:rFonts w:ascii="Segoe UI Light" w:eastAsia="Times New Roman" w:hAnsi="Segoe UI Light" w:cs="Segoe UI Light"/>
          <w:color w:val="363636"/>
          <w:sz w:val="34"/>
          <w:szCs w:val="34"/>
          <w:lang w:val="en-US" w:eastAsia="en-GB"/>
        </w:rPr>
        <w:t xml:space="preserve">                 </w:t>
      </w:r>
      <w:r>
        <w:rPr>
          <w:rFonts w:eastAsia="Times New Roman" w:cstheme="minorHAnsi"/>
          <w:color w:val="363636"/>
          <w:sz w:val="24"/>
          <w:szCs w:val="24"/>
          <w:lang w:val="en-US" w:eastAsia="en-GB"/>
        </w:rPr>
        <w:t>A                 B               C                D              E                 F               G               H</w:t>
      </w:r>
      <w:r w:rsidRPr="006E5284">
        <w:rPr>
          <w:rFonts w:eastAsia="Times New Roman" w:cstheme="minorHAnsi"/>
          <w:color w:val="363636"/>
          <w:sz w:val="24"/>
          <w:szCs w:val="24"/>
          <w:lang w:val="en-US" w:eastAsia="en-GB"/>
        </w:rPr>
        <w:t xml:space="preserve">                            </w:t>
      </w:r>
    </w:p>
    <w:p w14:paraId="536EAFF3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A – Camera which can be turned on and off by clicking on the icon</w:t>
      </w:r>
    </w:p>
    <w:p w14:paraId="5860F23D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B- Microphone which can be turned on and off by clicking on the icon</w:t>
      </w:r>
    </w:p>
    <w:p w14:paraId="1A39FCC2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C- Open share tray – possibly not needed but can be used to share desktop or documents</w:t>
      </w:r>
    </w:p>
    <w:p w14:paraId="3DA255D9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D - More options. This is where the recording facility can be found and where you can share meeting notes</w:t>
      </w:r>
    </w:p>
    <w:p w14:paraId="17C44897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E – Raise your hand</w:t>
      </w:r>
    </w:p>
    <w:p w14:paraId="60218BC4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F – Chat bar. Click on this and you can type a comment</w:t>
      </w:r>
    </w:p>
    <w:p w14:paraId="01FBBFEA" w14:textId="77777777" w:rsidR="00A1342E" w:rsidRPr="00A1342E" w:rsidRDefault="00A1342E" w:rsidP="00A1342E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G – Show participants in the meeting</w:t>
      </w:r>
    </w:p>
    <w:p w14:paraId="06C3F98E" w14:textId="7D6E9B07" w:rsidR="00AC5762" w:rsidRPr="006E5284" w:rsidRDefault="00A1342E" w:rsidP="006E5284">
      <w:pPr>
        <w:tabs>
          <w:tab w:val="center" w:pos="792"/>
        </w:tabs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GB"/>
        </w:rPr>
      </w:pPr>
      <w:r w:rsidRPr="00A1342E">
        <w:rPr>
          <w:rFonts w:eastAsia="Times New Roman" w:cstheme="minorHAnsi"/>
          <w:color w:val="363636"/>
          <w:sz w:val="24"/>
          <w:szCs w:val="24"/>
          <w:lang w:val="en-US" w:eastAsia="en-GB"/>
        </w:rPr>
        <w:t>H – to hang up</w:t>
      </w:r>
    </w:p>
    <w:sectPr w:rsidR="00AC5762" w:rsidRPr="006E5284" w:rsidSect="006E528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6AE7"/>
    <w:multiLevelType w:val="hybridMultilevel"/>
    <w:tmpl w:val="2AE0300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8FB"/>
    <w:multiLevelType w:val="multilevel"/>
    <w:tmpl w:val="55A0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43514"/>
    <w:multiLevelType w:val="multilevel"/>
    <w:tmpl w:val="1104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84"/>
    <w:rsid w:val="006E5284"/>
    <w:rsid w:val="00A1342E"/>
    <w:rsid w:val="00AC5762"/>
    <w:rsid w:val="00F763F1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EA97"/>
  <w15:chartTrackingRefBased/>
  <w15:docId w15:val="{77D452C6-3BE3-4204-889A-5C6212C4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025064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6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207723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7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2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15" ma:contentTypeDescription="Create a new document." ma:contentTypeScope="" ma:versionID="962a0404a39338069d6af0c8284af36a">
  <xsd:schema xmlns:xsd="http://www.w3.org/2001/XMLSchema" xmlns:xs="http://www.w3.org/2001/XMLSchema" xmlns:p="http://schemas.microsoft.com/office/2006/metadata/properties" xmlns:ns1="http://schemas.microsoft.com/sharepoint/v3" xmlns:ns3="0f78a829-1d15-475d-bae1-e2585bfd43c6" xmlns:ns4="974d0c77-7a7c-4453-b610-4550cdb5f27e" targetNamespace="http://schemas.microsoft.com/office/2006/metadata/properties" ma:root="true" ma:fieldsID="4871e59df236ab3f91b3b5cd76489966" ns1:_="" ns3:_="" ns4:_="">
    <xsd:import namespace="http://schemas.microsoft.com/sharepoint/v3"/>
    <xsd:import namespace="0f78a829-1d15-475d-bae1-e2585bfd43c6"/>
    <xsd:import namespace="974d0c77-7a7c-4453-b610-4550cdb5f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0c77-7a7c-4453-b610-4550cdb5f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5C6E2-4405-41BB-83D4-FE7FE615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a829-1d15-475d-bae1-e2585bfd43c6"/>
    <ds:schemaRef ds:uri="974d0c77-7a7c-4453-b610-4550cdb5f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4CE13-6D89-42B3-A5B2-6F59DD03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2B4FC-57AB-4AFB-9EAE-54EE4A54E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McLennan</dc:creator>
  <cp:keywords/>
  <dc:description/>
  <cp:lastModifiedBy>Christine McLennan</cp:lastModifiedBy>
  <cp:revision>2</cp:revision>
  <dcterms:created xsi:type="dcterms:W3CDTF">2020-08-27T11:50:00Z</dcterms:created>
  <dcterms:modified xsi:type="dcterms:W3CDTF">2020-08-27T11:50:00Z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